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2006-2010年中国 塑料家具制造业市场研究及发展趋势预测报告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2006-2010年中国 塑料家具制造业市场研究及发展趋势预测报告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 塑料家具制造业市场研究及发展趋势预测报告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https://www.icandata.com/view/51024.html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https://www.icandata.com/view/51024.html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 塑料家具制造业市场研究及发展趋势预测报告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51024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